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87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19"/>
        <w:gridCol w:w="1714"/>
        <w:gridCol w:w="1700"/>
        <w:gridCol w:w="1782"/>
        <w:gridCol w:w="1793"/>
        <w:gridCol w:w="1836"/>
        <w:gridCol w:w="1163"/>
        <w:gridCol w:w="1170"/>
        <w:gridCol w:w="10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872" w:type="dxa"/>
            <w:gridSpan w:val="9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3872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信阳师范学院确定发展对象民主评议票（党员用票）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5033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所在党支部：</w:t>
            </w:r>
          </w:p>
        </w:tc>
        <w:tc>
          <w:tcPr>
            <w:tcW w:w="1782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姓名：</w:t>
            </w:r>
          </w:p>
        </w:tc>
        <w:tc>
          <w:tcPr>
            <w:tcW w:w="5264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04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根据以下六个方面对入党积极分子进行评议</w:t>
            </w:r>
          </w:p>
        </w:tc>
        <w:tc>
          <w:tcPr>
            <w:tcW w:w="3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评议结果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综合评价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政治表现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道德品行</w:t>
            </w: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遵纪守法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工作表现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履行承诺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优秀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一般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5" w:hRule="atLeast"/>
        </w:trPr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872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4"/>
                <w:rFonts w:hAnsi="宋体"/>
                <w:b/>
                <w:bCs/>
                <w:lang w:val="en-US" w:eastAsia="zh-CN" w:bidi="ar"/>
              </w:rPr>
              <w:t>备注：</w:t>
            </w:r>
            <w:r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根据入党积极分子综合表现情况</w:t>
            </w:r>
            <w:r>
              <w:rPr>
                <w:rStyle w:val="4"/>
                <w:rFonts w:hint="eastAsia" w:hAnsi="宋体" w:eastAsia="仿宋_GB2312"/>
                <w:b/>
                <w:bCs/>
                <w:lang w:val="en-US" w:eastAsia="zh-CN" w:bidi="ar"/>
              </w:rPr>
              <w:t>，</w:t>
            </w:r>
            <w:r>
              <w:rPr>
                <w:rStyle w:val="4"/>
                <w:rFonts w:hAnsi="宋体"/>
                <w:b/>
                <w:bCs/>
                <w:lang w:val="en-US" w:eastAsia="zh-CN" w:bidi="ar"/>
              </w:rPr>
              <w:t>请在相应的方框内打“</w:t>
            </w:r>
            <w:r>
              <w:rPr>
                <w:rStyle w:val="5"/>
                <w:rFonts w:eastAsia="仿宋_GB2312"/>
                <w:b/>
                <w:bCs/>
                <w:lang w:val="en-US" w:eastAsia="zh-CN" w:bidi="ar"/>
              </w:rPr>
              <w:t>√</w:t>
            </w:r>
            <w:r>
              <w:rPr>
                <w:rStyle w:val="4"/>
                <w:rFonts w:hAnsi="宋体"/>
                <w:b/>
                <w:bCs/>
                <w:lang w:val="en-US" w:eastAsia="zh-CN" w:bidi="ar"/>
              </w:rPr>
              <w:t>”。</w:t>
            </w:r>
            <w:bookmarkStart w:id="0" w:name="_GoBack"/>
            <w:bookmarkEnd w:id="0"/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E6935"/>
    <w:rsid w:val="05A750B0"/>
    <w:rsid w:val="11C86427"/>
    <w:rsid w:val="22F37BA0"/>
    <w:rsid w:val="28FA1A35"/>
    <w:rsid w:val="3BDD426E"/>
    <w:rsid w:val="44701279"/>
    <w:rsid w:val="483C3914"/>
    <w:rsid w:val="4C7E2271"/>
    <w:rsid w:val="66AC6B93"/>
    <w:rsid w:val="68F47640"/>
    <w:rsid w:val="6D1C5DA5"/>
    <w:rsid w:val="7372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basedOn w:val="2"/>
    <w:qFormat/>
    <w:uiPriority w:val="0"/>
    <w:rPr>
      <w:rFonts w:hint="eastAsia" w:ascii="仿宋_GB2312" w:eastAsia="仿宋_GB2312" w:cs="仿宋_GB2312"/>
      <w:color w:val="000000"/>
      <w:sz w:val="32"/>
      <w:szCs w:val="32"/>
      <w:u w:val="none"/>
    </w:rPr>
  </w:style>
  <w:style w:type="character" w:customStyle="1" w:styleId="5">
    <w:name w:val="font61"/>
    <w:basedOn w:val="2"/>
    <w:qFormat/>
    <w:uiPriority w:val="0"/>
    <w:rPr>
      <w:rFonts w:ascii="Arial" w:hAnsi="Arial" w:cs="Arial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相信未来1421029102</cp:lastModifiedBy>
  <dcterms:modified xsi:type="dcterms:W3CDTF">2018-09-19T01:42:45Z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